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2C24" w:rsidRDefault="008314F3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Муниципальное автономное общеобразовательное учреждение</w:t>
      </w:r>
      <w:r>
        <w:br/>
      </w:r>
      <w:r>
        <w:rPr>
          <w:rFonts w:ascii="Times New Roman" w:hAnsi="Times New Roman"/>
          <w:b/>
        </w:rPr>
        <w:t>"Средняя общеобразовательная школа №3</w:t>
      </w:r>
      <w:r>
        <w:br/>
      </w:r>
      <w:r>
        <w:rPr>
          <w:rFonts w:ascii="Times New Roman" w:hAnsi="Times New Roman"/>
          <w:b/>
        </w:rPr>
        <w:t xml:space="preserve">      с углубленным изучением отдельных предметов</w:t>
      </w:r>
      <w:r>
        <w:br/>
      </w:r>
      <w:r>
        <w:rPr>
          <w:rFonts w:ascii="Times New Roman" w:hAnsi="Times New Roman"/>
          <w:b/>
        </w:rPr>
        <w:t xml:space="preserve">           имени Героя России Игоря Ржавитина"</w:t>
      </w:r>
    </w:p>
    <w:p w:rsidR="003E2C24" w:rsidRDefault="003E2C24">
      <w:pPr>
        <w:jc w:val="center"/>
        <w:rPr>
          <w:rFonts w:ascii="Times New Roman" w:hAnsi="Times New Roman"/>
          <w:b/>
        </w:rPr>
      </w:pPr>
    </w:p>
    <w:p w:rsidR="003E2C24" w:rsidRDefault="003E2C24">
      <w:pPr>
        <w:jc w:val="center"/>
        <w:rPr>
          <w:rFonts w:ascii="Times New Roman" w:hAnsi="Times New Roman"/>
          <w:b/>
        </w:rPr>
      </w:pPr>
    </w:p>
    <w:p w:rsidR="003E2C24" w:rsidRDefault="003E2C24">
      <w:pPr>
        <w:jc w:val="center"/>
        <w:rPr>
          <w:rFonts w:ascii="Times New Roman" w:hAnsi="Times New Roman"/>
          <w:b/>
        </w:rPr>
      </w:pPr>
    </w:p>
    <w:p w:rsidR="003E2C24" w:rsidRDefault="003E2C24">
      <w:pPr>
        <w:jc w:val="center"/>
        <w:rPr>
          <w:rFonts w:ascii="Times New Roman" w:hAnsi="Times New Roman"/>
          <w:b/>
        </w:rPr>
      </w:pPr>
    </w:p>
    <w:p w:rsidR="003E2C24" w:rsidRDefault="003E2C24">
      <w:pPr>
        <w:jc w:val="center"/>
        <w:rPr>
          <w:rFonts w:ascii="Times New Roman" w:hAnsi="Times New Roman"/>
          <w:b/>
        </w:rPr>
      </w:pPr>
    </w:p>
    <w:p w:rsidR="003E2C24" w:rsidRDefault="008314F3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Исследовательская работа по теме:</w:t>
      </w:r>
    </w:p>
    <w:p w:rsidR="003E2C24" w:rsidRDefault="008314F3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 xml:space="preserve">“Мультфильм своими </w:t>
      </w:r>
      <w:r>
        <w:rPr>
          <w:rFonts w:ascii="Times New Roman" w:hAnsi="Times New Roman"/>
          <w:b/>
          <w:sz w:val="32"/>
        </w:rPr>
        <w:t>руками”</w:t>
      </w:r>
    </w:p>
    <w:p w:rsidR="003E2C24" w:rsidRDefault="003E2C24">
      <w:pPr>
        <w:jc w:val="center"/>
        <w:rPr>
          <w:rFonts w:ascii="Times New Roman" w:hAnsi="Times New Roman"/>
          <w:b/>
          <w:sz w:val="32"/>
        </w:rPr>
      </w:pPr>
    </w:p>
    <w:p w:rsidR="003E2C24" w:rsidRPr="00AB2BA7" w:rsidRDefault="003E2C24">
      <w:pPr>
        <w:jc w:val="center"/>
        <w:rPr>
          <w:rFonts w:ascii="Times New Roman" w:hAnsi="Times New Roman"/>
          <w:b/>
          <w:sz w:val="28"/>
          <w:szCs w:val="28"/>
        </w:rPr>
      </w:pPr>
    </w:p>
    <w:p w:rsidR="003E2C24" w:rsidRPr="00AB2BA7" w:rsidRDefault="008314F3">
      <w:pPr>
        <w:jc w:val="right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Выполнила ученица</w:t>
      </w:r>
    </w:p>
    <w:p w:rsidR="003E2C24" w:rsidRPr="00AB2BA7" w:rsidRDefault="008314F3">
      <w:pPr>
        <w:jc w:val="right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2 “Б” класса</w:t>
      </w:r>
    </w:p>
    <w:p w:rsidR="003E2C24" w:rsidRPr="00AB2BA7" w:rsidRDefault="008314F3">
      <w:pPr>
        <w:jc w:val="right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Акулова Вера</w:t>
      </w:r>
    </w:p>
    <w:p w:rsidR="003E2C24" w:rsidRPr="00AB2BA7" w:rsidRDefault="003E2C24">
      <w:pPr>
        <w:jc w:val="right"/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jc w:val="right"/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jc w:val="right"/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jc w:val="right"/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jc w:val="right"/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jc w:val="right"/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jc w:val="center"/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jc w:val="center"/>
        <w:rPr>
          <w:rFonts w:ascii="Times New Roman" w:hAnsi="Times New Roman"/>
          <w:sz w:val="28"/>
          <w:szCs w:val="28"/>
        </w:rPr>
      </w:pPr>
    </w:p>
    <w:p w:rsidR="003E2C24" w:rsidRDefault="003E2C24" w:rsidP="00AB2BA7">
      <w:pPr>
        <w:rPr>
          <w:rFonts w:ascii="Times New Roman" w:hAnsi="Times New Roman"/>
          <w:sz w:val="28"/>
          <w:szCs w:val="28"/>
        </w:rPr>
      </w:pPr>
    </w:p>
    <w:p w:rsidR="00AB2BA7" w:rsidRPr="00AB2BA7" w:rsidRDefault="00AB2BA7" w:rsidP="00AB2BA7">
      <w:pPr>
        <w:rPr>
          <w:rFonts w:ascii="Times New Roman" w:hAnsi="Times New Roman"/>
          <w:sz w:val="28"/>
          <w:szCs w:val="28"/>
        </w:rPr>
      </w:pPr>
    </w:p>
    <w:p w:rsidR="003E2C24" w:rsidRPr="00AB2BA7" w:rsidRDefault="008314F3">
      <w:pPr>
        <w:jc w:val="center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г. Ревда</w:t>
      </w:r>
    </w:p>
    <w:p w:rsidR="003E2C24" w:rsidRPr="00AB2BA7" w:rsidRDefault="008314F3">
      <w:pPr>
        <w:jc w:val="center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2025</w:t>
      </w:r>
    </w:p>
    <w:p w:rsidR="003E2C24" w:rsidRPr="00AB2BA7" w:rsidRDefault="008314F3">
      <w:pPr>
        <w:jc w:val="center"/>
        <w:rPr>
          <w:rFonts w:ascii="Times New Roman" w:hAnsi="Times New Roman"/>
          <w:b/>
          <w:sz w:val="28"/>
          <w:szCs w:val="28"/>
        </w:rPr>
      </w:pPr>
      <w:r w:rsidRPr="00AB2BA7"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3E2C24" w:rsidRPr="00AB2BA7" w:rsidRDefault="008314F3">
      <w:pPr>
        <w:spacing w:after="150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>Введение                                                                                                    3</w:t>
      </w:r>
    </w:p>
    <w:p w:rsidR="003E2C24" w:rsidRPr="00AB2BA7" w:rsidRDefault="008314F3">
      <w:pPr>
        <w:spacing w:after="150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 xml:space="preserve">1. Описание работы                                    </w:t>
      </w:r>
      <w:r w:rsidRPr="00AB2BA7">
        <w:rPr>
          <w:rFonts w:ascii="Times New Roman" w:hAnsi="Times New Roman"/>
          <w:color w:val="000000" w:themeColor="text1"/>
          <w:sz w:val="28"/>
          <w:szCs w:val="28"/>
        </w:rPr>
        <w:t xml:space="preserve">                                              4</w:t>
      </w:r>
    </w:p>
    <w:p w:rsidR="003E2C24" w:rsidRPr="00AB2BA7" w:rsidRDefault="008314F3">
      <w:pPr>
        <w:spacing w:after="150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>1.1 Что такое мультфильм?                                                                      4</w:t>
      </w:r>
    </w:p>
    <w:p w:rsidR="003E2C24" w:rsidRPr="00AB2BA7" w:rsidRDefault="008314F3">
      <w:pPr>
        <w:spacing w:after="150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>1.2 Виды мультфильмов.                                                                          5</w:t>
      </w:r>
    </w:p>
    <w:p w:rsidR="003E2C24" w:rsidRPr="00AB2BA7" w:rsidRDefault="008314F3">
      <w:pPr>
        <w:spacing w:after="150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>1.3 Как созда</w:t>
      </w:r>
      <w:r w:rsidRPr="00AB2BA7">
        <w:rPr>
          <w:rFonts w:ascii="Times New Roman" w:hAnsi="Times New Roman"/>
          <w:color w:val="000000" w:themeColor="text1"/>
          <w:sz w:val="28"/>
          <w:szCs w:val="28"/>
        </w:rPr>
        <w:t>ется мультфильм?                                                               5</w:t>
      </w:r>
    </w:p>
    <w:p w:rsidR="003E2C24" w:rsidRPr="00AB2BA7" w:rsidRDefault="008314F3">
      <w:pPr>
        <w:spacing w:after="150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 xml:space="preserve">2. Практическая часть                                                              </w:t>
      </w:r>
      <w:r w:rsidRPr="00AB2BA7">
        <w:rPr>
          <w:rFonts w:ascii="Times New Roman" w:hAnsi="Times New Roman"/>
          <w:color w:val="000000" w:themeColor="text1"/>
          <w:sz w:val="28"/>
          <w:szCs w:val="28"/>
        </w:rPr>
        <w:t xml:space="preserve">                 8</w:t>
      </w:r>
    </w:p>
    <w:p w:rsidR="003E2C24" w:rsidRPr="00AB2BA7" w:rsidRDefault="008314F3">
      <w:pPr>
        <w:spacing w:after="150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>Заключение                                                                                                 9</w:t>
      </w:r>
    </w:p>
    <w:p w:rsidR="003E2C24" w:rsidRDefault="008314F3">
      <w:pPr>
        <w:spacing w:after="150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>Список использованных источников                                                       10</w:t>
      </w:r>
    </w:p>
    <w:p w:rsidR="00AB2BA7" w:rsidRPr="00AB2BA7" w:rsidRDefault="00AB2BA7">
      <w:pPr>
        <w:spacing w:after="150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Приложение </w:t>
      </w: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Default="003E2C24">
      <w:pPr>
        <w:rPr>
          <w:rFonts w:ascii="Times New Roman" w:hAnsi="Times New Roman"/>
          <w:sz w:val="28"/>
          <w:szCs w:val="28"/>
        </w:rPr>
      </w:pPr>
    </w:p>
    <w:p w:rsidR="00AB2BA7" w:rsidRPr="00AB2BA7" w:rsidRDefault="00AB2BA7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jc w:val="center"/>
        <w:rPr>
          <w:rFonts w:ascii="Times New Roman" w:hAnsi="Times New Roman"/>
          <w:b/>
          <w:sz w:val="28"/>
          <w:szCs w:val="28"/>
        </w:rPr>
      </w:pPr>
    </w:p>
    <w:p w:rsidR="003E2C24" w:rsidRPr="00AB2BA7" w:rsidRDefault="008314F3">
      <w:pPr>
        <w:jc w:val="center"/>
        <w:rPr>
          <w:rFonts w:ascii="Times New Roman" w:hAnsi="Times New Roman"/>
          <w:b/>
          <w:sz w:val="28"/>
          <w:szCs w:val="28"/>
        </w:rPr>
      </w:pPr>
      <w:r w:rsidRPr="00AB2BA7">
        <w:rPr>
          <w:rFonts w:ascii="Times New Roman" w:hAnsi="Times New Roman"/>
          <w:b/>
          <w:sz w:val="28"/>
          <w:szCs w:val="28"/>
        </w:rPr>
        <w:lastRenderedPageBreak/>
        <w:t>Введение</w:t>
      </w:r>
    </w:p>
    <w:p w:rsidR="003E2C24" w:rsidRPr="00AB2BA7" w:rsidRDefault="008314F3">
      <w:pPr>
        <w:spacing w:after="150" w:line="360" w:lineRule="auto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 xml:space="preserve">   В моей семь</w:t>
      </w:r>
      <w:r w:rsidRPr="00AB2BA7">
        <w:rPr>
          <w:rFonts w:ascii="Times New Roman" w:hAnsi="Times New Roman"/>
          <w:color w:val="000000" w:themeColor="text1"/>
          <w:sz w:val="28"/>
          <w:szCs w:val="28"/>
        </w:rPr>
        <w:t xml:space="preserve">е все любят мультфильмы, смотрим их с большим удовольствием. В прошлом году мы с мамой и братом посетили Свердловскую киностудию. Там мы узнали о том, как делают мультфильмы и какими они бывают. </w:t>
      </w:r>
    </w:p>
    <w:p w:rsidR="003E2C24" w:rsidRPr="00AB2BA7" w:rsidRDefault="008314F3">
      <w:pPr>
        <w:spacing w:after="150" w:line="360" w:lineRule="auto"/>
        <w:ind w:left="12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B2BA7">
        <w:rPr>
          <w:rFonts w:ascii="Times New Roman" w:hAnsi="Times New Roman"/>
          <w:color w:val="000000" w:themeColor="text1"/>
          <w:sz w:val="28"/>
          <w:szCs w:val="28"/>
        </w:rPr>
        <w:t xml:space="preserve">   </w:t>
      </w:r>
      <w:r w:rsidRPr="00AB2BA7">
        <w:rPr>
          <w:rFonts w:ascii="Times New Roman" w:hAnsi="Times New Roman"/>
          <w:color w:val="000000" w:themeColor="text1"/>
          <w:sz w:val="28"/>
          <w:szCs w:val="28"/>
        </w:rPr>
        <w:t>Я решила поделиться с ребятами из класса о том, что узнала.  И попробовать сделать собственный мультфильм.</w:t>
      </w:r>
    </w:p>
    <w:p w:rsidR="003E2C24" w:rsidRPr="00AB2BA7" w:rsidRDefault="003E2C24">
      <w:pPr>
        <w:spacing w:after="150"/>
        <w:ind w:left="120"/>
        <w:jc w:val="both"/>
        <w:rPr>
          <w:rFonts w:ascii="PT Sans" w:hAnsi="PT Sans"/>
          <w:color w:val="000000" w:themeColor="text1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Default="003E2C24">
      <w:pPr>
        <w:rPr>
          <w:rFonts w:ascii="Times New Roman" w:hAnsi="Times New Roman"/>
          <w:sz w:val="28"/>
          <w:szCs w:val="28"/>
        </w:rPr>
      </w:pPr>
    </w:p>
    <w:p w:rsidR="00AB2BA7" w:rsidRPr="00AB2BA7" w:rsidRDefault="00AB2BA7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rPr>
          <w:rFonts w:ascii="Times New Roman" w:hAnsi="Times New Roman"/>
          <w:sz w:val="28"/>
          <w:szCs w:val="28"/>
        </w:rPr>
      </w:pPr>
    </w:p>
    <w:p w:rsidR="003E2C24" w:rsidRPr="00AB2BA7" w:rsidRDefault="003E2C24">
      <w:pPr>
        <w:jc w:val="center"/>
        <w:rPr>
          <w:rFonts w:ascii="Times New Roman" w:hAnsi="Times New Roman"/>
          <w:b/>
          <w:sz w:val="28"/>
          <w:szCs w:val="28"/>
        </w:rPr>
      </w:pPr>
    </w:p>
    <w:p w:rsidR="003E2C24" w:rsidRPr="00AB2BA7" w:rsidRDefault="008314F3">
      <w:pPr>
        <w:spacing w:line="360" w:lineRule="auto"/>
        <w:ind w:left="708"/>
        <w:jc w:val="center"/>
        <w:rPr>
          <w:rFonts w:ascii="Times New Roman" w:hAnsi="Times New Roman"/>
          <w:b/>
          <w:sz w:val="28"/>
          <w:szCs w:val="28"/>
        </w:rPr>
      </w:pPr>
      <w:r w:rsidRPr="00AB2BA7">
        <w:rPr>
          <w:rFonts w:ascii="Times New Roman" w:hAnsi="Times New Roman"/>
          <w:b/>
          <w:sz w:val="28"/>
          <w:szCs w:val="28"/>
        </w:rPr>
        <w:lastRenderedPageBreak/>
        <w:t xml:space="preserve"> Что такое мультфильм?</w:t>
      </w:r>
      <w:r w:rsidRPr="00AB2BA7">
        <w:rPr>
          <w:rFonts w:ascii="Times New Roman" w:hAnsi="Times New Roman"/>
          <w:b/>
          <w:sz w:val="28"/>
          <w:szCs w:val="28"/>
        </w:rPr>
        <w:t xml:space="preserve"> 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b/>
          <w:sz w:val="28"/>
          <w:szCs w:val="28"/>
        </w:rPr>
        <w:t>Мультфильм</w:t>
      </w:r>
      <w:r w:rsidRPr="00AB2BA7">
        <w:rPr>
          <w:rFonts w:ascii="Times New Roman" w:hAnsi="Times New Roman"/>
          <w:sz w:val="28"/>
          <w:szCs w:val="28"/>
        </w:rPr>
        <w:t xml:space="preserve"> (анимационный фильм) – это фильм, который создается мультипликаторами, использующими для создания персонажей различные техники и материалы, а «оживление» происходит путем быстрой смены кадров. Мультфильмы предназначены для трансляции по телевидению, демон</w:t>
      </w:r>
      <w:r w:rsidRPr="00AB2BA7">
        <w:rPr>
          <w:rFonts w:ascii="Times New Roman" w:hAnsi="Times New Roman"/>
          <w:sz w:val="28"/>
          <w:szCs w:val="28"/>
        </w:rPr>
        <w:t>страции в кинотеатре, просмотре на экране компьютера и других электронных устройствах.</w:t>
      </w:r>
    </w:p>
    <w:p w:rsidR="00AB2BA7" w:rsidRPr="00AB2BA7" w:rsidRDefault="00AB2BA7" w:rsidP="00AB2BA7">
      <w:pPr>
        <w:spacing w:line="360" w:lineRule="auto"/>
        <w:ind w:left="720"/>
        <w:jc w:val="center"/>
        <w:rPr>
          <w:rFonts w:ascii="Times New Roman" w:hAnsi="Times New Roman"/>
          <w:b/>
          <w:sz w:val="28"/>
          <w:szCs w:val="28"/>
        </w:rPr>
      </w:pPr>
      <w:r w:rsidRPr="00AB2BA7">
        <w:rPr>
          <w:rFonts w:ascii="Times New Roman" w:hAnsi="Times New Roman"/>
          <w:b/>
          <w:sz w:val="28"/>
          <w:szCs w:val="28"/>
        </w:rPr>
        <w:t>Цель создания мультфильмов</w:t>
      </w:r>
    </w:p>
    <w:p w:rsidR="00AB2BA7" w:rsidRPr="00AB2BA7" w:rsidRDefault="00AB2BA7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По цели создания мультфильмы бывают:</w:t>
      </w:r>
      <w:r w:rsidRPr="00AB2BA7">
        <w:rPr>
          <w:rFonts w:ascii="Times New Roman" w:hAnsi="Times New Roman"/>
          <w:sz w:val="28"/>
          <w:szCs w:val="28"/>
        </w:rPr>
        <w:t xml:space="preserve"> р</w:t>
      </w:r>
      <w:r w:rsidRPr="00AB2BA7">
        <w:rPr>
          <w:rFonts w:ascii="Times New Roman" w:hAnsi="Times New Roman"/>
          <w:sz w:val="28"/>
          <w:szCs w:val="28"/>
        </w:rPr>
        <w:t>азвивающие</w:t>
      </w:r>
      <w:r w:rsidRPr="00AB2BA7">
        <w:rPr>
          <w:rFonts w:ascii="Times New Roman" w:hAnsi="Times New Roman"/>
          <w:sz w:val="28"/>
          <w:szCs w:val="28"/>
        </w:rPr>
        <w:t>, о</w:t>
      </w:r>
      <w:r w:rsidRPr="00AB2BA7">
        <w:rPr>
          <w:rFonts w:ascii="Times New Roman" w:hAnsi="Times New Roman"/>
          <w:sz w:val="28"/>
          <w:szCs w:val="28"/>
        </w:rPr>
        <w:t>бучающие</w:t>
      </w:r>
      <w:r w:rsidRPr="00AB2BA7">
        <w:rPr>
          <w:rFonts w:ascii="Times New Roman" w:hAnsi="Times New Roman"/>
          <w:sz w:val="28"/>
          <w:szCs w:val="28"/>
        </w:rPr>
        <w:t>, в</w:t>
      </w:r>
      <w:r w:rsidRPr="00AB2BA7">
        <w:rPr>
          <w:rFonts w:ascii="Times New Roman" w:hAnsi="Times New Roman"/>
          <w:sz w:val="28"/>
          <w:szCs w:val="28"/>
        </w:rPr>
        <w:t>оспитательные</w:t>
      </w:r>
      <w:r w:rsidRPr="00AB2BA7">
        <w:rPr>
          <w:rFonts w:ascii="Times New Roman" w:hAnsi="Times New Roman"/>
          <w:sz w:val="28"/>
          <w:szCs w:val="28"/>
        </w:rPr>
        <w:t>, п</w:t>
      </w:r>
      <w:r w:rsidRPr="00AB2BA7">
        <w:rPr>
          <w:rFonts w:ascii="Times New Roman" w:hAnsi="Times New Roman"/>
          <w:sz w:val="28"/>
          <w:szCs w:val="28"/>
        </w:rPr>
        <w:t>ознавательные</w:t>
      </w:r>
      <w:r w:rsidRPr="00AB2BA7">
        <w:rPr>
          <w:rFonts w:ascii="Times New Roman" w:hAnsi="Times New Roman"/>
          <w:sz w:val="28"/>
          <w:szCs w:val="28"/>
        </w:rPr>
        <w:t>, р</w:t>
      </w:r>
      <w:r w:rsidRPr="00AB2BA7">
        <w:rPr>
          <w:rFonts w:ascii="Times New Roman" w:hAnsi="Times New Roman"/>
          <w:sz w:val="28"/>
          <w:szCs w:val="28"/>
        </w:rPr>
        <w:t>азвлекательные</w:t>
      </w:r>
    </w:p>
    <w:p w:rsidR="003E2C24" w:rsidRPr="00AB2BA7" w:rsidRDefault="00AB2BA7">
      <w:pPr>
        <w:pStyle w:val="a3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Виды мультфильмов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Один из самых интересных и распространенных видов анимации,</w:t>
      </w:r>
      <w:r w:rsidRPr="00AB2BA7">
        <w:rPr>
          <w:rFonts w:ascii="Times New Roman" w:hAnsi="Times New Roman"/>
          <w:b/>
          <w:sz w:val="28"/>
          <w:szCs w:val="28"/>
        </w:rPr>
        <w:t xml:space="preserve"> </w:t>
      </w:r>
      <w:r w:rsidRPr="00AB2BA7">
        <w:rPr>
          <w:rFonts w:ascii="Times New Roman" w:hAnsi="Times New Roman"/>
          <w:b/>
          <w:i/>
          <w:sz w:val="28"/>
          <w:szCs w:val="28"/>
        </w:rPr>
        <w:t>рисованная классическая анимация.</w:t>
      </w:r>
      <w:r w:rsidRPr="00AB2BA7">
        <w:rPr>
          <w:rFonts w:ascii="Times New Roman" w:hAnsi="Times New Roman"/>
          <w:sz w:val="28"/>
          <w:szCs w:val="28"/>
        </w:rPr>
        <w:t xml:space="preserve"> Ее делают, рисуя на прозрачной пленке (или кальке), </w:t>
      </w:r>
      <w:r w:rsidRPr="00AB2BA7">
        <w:rPr>
          <w:rFonts w:ascii="Times New Roman" w:hAnsi="Times New Roman"/>
          <w:sz w:val="28"/>
          <w:szCs w:val="28"/>
        </w:rPr>
        <w:t>каждый отдельный кадр. После эти кадры собирают в специальной программе монтажа. Такая анимация плавная, живая, пространственная, но дорогая. Примером такой анимации могут послужить мультфильмы студии «Союзмультфильм» и «</w:t>
      </w:r>
      <w:r w:rsidR="00FF04AC">
        <w:rPr>
          <w:rFonts w:ascii="Times New Roman" w:hAnsi="Times New Roman"/>
          <w:sz w:val="28"/>
          <w:szCs w:val="28"/>
        </w:rPr>
        <w:t>Дисней» (Приложение 1, 1)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t>Пе</w:t>
      </w:r>
      <w:r w:rsidRPr="00AB2BA7">
        <w:rPr>
          <w:rFonts w:ascii="Times New Roman" w:hAnsi="Times New Roman"/>
          <w:b/>
          <w:i/>
          <w:sz w:val="28"/>
          <w:szCs w:val="28"/>
        </w:rPr>
        <w:t>рекладная анимация.</w:t>
      </w:r>
      <w:r w:rsidRPr="00AB2BA7">
        <w:rPr>
          <w:rFonts w:ascii="Times New Roman" w:hAnsi="Times New Roman"/>
          <w:sz w:val="28"/>
          <w:szCs w:val="28"/>
        </w:rPr>
        <w:t xml:space="preserve"> Старейший вид анимации. Суть этого вида заключается в том, что нарисованный на бумаге или картоне объект режется на отдельные части и эти части передвигаются (перекладываются) от кадра к кадру. Отсюда и название - перекладка! Многие счи</w:t>
      </w:r>
      <w:r w:rsidRPr="00AB2BA7">
        <w:rPr>
          <w:rFonts w:ascii="Times New Roman" w:hAnsi="Times New Roman"/>
          <w:sz w:val="28"/>
          <w:szCs w:val="28"/>
        </w:rPr>
        <w:t>тают такую анимацию достаточно примитивной, но в умелых руках эти мультфильмы могут получиться очень интересными. Одним из самых ярких примеров перекладной анимации можно смело назвать мультфильм режиссера Юрия Норштейна «Ежик в Тумане». (Приложение 1, Рис</w:t>
      </w:r>
      <w:r w:rsidRPr="00AB2BA7">
        <w:rPr>
          <w:rFonts w:ascii="Times New Roman" w:hAnsi="Times New Roman"/>
          <w:sz w:val="28"/>
          <w:szCs w:val="28"/>
        </w:rPr>
        <w:t>. 2)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lastRenderedPageBreak/>
        <w:t>Кукольная анимация.</w:t>
      </w:r>
      <w:r w:rsidRPr="00AB2BA7">
        <w:rPr>
          <w:rFonts w:ascii="Times New Roman" w:hAnsi="Times New Roman"/>
          <w:sz w:val="28"/>
          <w:szCs w:val="28"/>
        </w:rPr>
        <w:t xml:space="preserve"> Тоже старинный вид анимации. Все декорации и куклы в кукольной анимации изготавливаются вручную, что делает ее такой же дорогой, как и классическая анимация. Тем не менее, такой вид анимации, очень популярен даже сегодня (несмотря </w:t>
      </w:r>
      <w:r w:rsidRPr="00AB2BA7">
        <w:rPr>
          <w:rFonts w:ascii="Times New Roman" w:hAnsi="Times New Roman"/>
          <w:sz w:val="28"/>
          <w:szCs w:val="28"/>
        </w:rPr>
        <w:t xml:space="preserve">на распространение компьютерной 3д анимации). (Приложение 1, Рис. 3)  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t>Пластилиновая анимация.</w:t>
      </w:r>
      <w:r w:rsidRPr="00AB2BA7">
        <w:rPr>
          <w:rFonts w:ascii="Times New Roman" w:hAnsi="Times New Roman"/>
          <w:sz w:val="28"/>
          <w:szCs w:val="28"/>
        </w:rPr>
        <w:t xml:space="preserve"> Название пластилиновая анимация говорит само за себя. Пластилиновая анимация вышла из кукольной анимации и стала популярной у нас в России после появления мультф</w:t>
      </w:r>
      <w:r w:rsidRPr="00AB2BA7">
        <w:rPr>
          <w:rFonts w:ascii="Times New Roman" w:hAnsi="Times New Roman"/>
          <w:sz w:val="28"/>
          <w:szCs w:val="28"/>
        </w:rPr>
        <w:t>ильмов, режиссера Александра Татарского «Падал прошлогодний снег». (Приложение 1, Рис. 4)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t>Живопись на стекле.</w:t>
      </w:r>
      <w:r w:rsidRPr="00AB2BA7">
        <w:rPr>
          <w:rFonts w:ascii="Times New Roman" w:hAnsi="Times New Roman"/>
          <w:sz w:val="28"/>
          <w:szCs w:val="28"/>
        </w:rPr>
        <w:t xml:space="preserve"> Суть такой анимации в рисовании масляными красками по стеклу. Каждый кадр при этом – живописная картина, которая видоизменяется мазками художника.</w:t>
      </w:r>
      <w:r w:rsidRPr="00AB2BA7">
        <w:rPr>
          <w:rFonts w:ascii="Times New Roman" w:hAnsi="Times New Roman"/>
          <w:sz w:val="28"/>
          <w:szCs w:val="28"/>
        </w:rPr>
        <w:t xml:space="preserve"> Ярким примером такой анимации является произведение "Старик и море" Александра Петрова. (Приложение 1, Рис. 5)  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t>Компьютерная 2д анимация.</w:t>
      </w:r>
      <w:r w:rsidRPr="00AB2BA7">
        <w:rPr>
          <w:rFonts w:ascii="Times New Roman" w:hAnsi="Times New Roman"/>
          <w:sz w:val="28"/>
          <w:szCs w:val="28"/>
        </w:rPr>
        <w:t xml:space="preserve"> Хотим мы этого или нет, но на смену старым видам анимации приходят новые. В настоящее время компьютерной 2д анимацие</w:t>
      </w:r>
      <w:r w:rsidRPr="00AB2BA7">
        <w:rPr>
          <w:rFonts w:ascii="Times New Roman" w:hAnsi="Times New Roman"/>
          <w:sz w:val="28"/>
          <w:szCs w:val="28"/>
        </w:rPr>
        <w:t>й занимаются почти все студии. Именно такую анимацию мы видим сегодня в сериалах по телевизору, в интернете и так далее.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t>3д анимация</w:t>
      </w:r>
      <w:r w:rsidRPr="00AB2BA7">
        <w:rPr>
          <w:rFonts w:ascii="Times New Roman" w:hAnsi="Times New Roman"/>
          <w:sz w:val="28"/>
          <w:szCs w:val="28"/>
        </w:rPr>
        <w:t xml:space="preserve"> – вид мультипликации, созданный на базе компьютерных 3д программ. Это самый перспективный и молодой вид анимации. С развити</w:t>
      </w:r>
      <w:r w:rsidRPr="00AB2BA7">
        <w:rPr>
          <w:rFonts w:ascii="Times New Roman" w:hAnsi="Times New Roman"/>
          <w:sz w:val="28"/>
          <w:szCs w:val="28"/>
        </w:rPr>
        <w:t>ем компьютерных технологий стало возможным не только рисовать графику и анимацию в двухмерной плоскости, но и оживлять трехмерные формы.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Яркими примерами такой анимации являются мультфильмы студии «Пиксар».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lastRenderedPageBreak/>
        <w:t>Кроме перечисленных видов анимации существуют и д</w:t>
      </w:r>
      <w:r w:rsidRPr="00AB2BA7">
        <w:rPr>
          <w:rFonts w:ascii="Times New Roman" w:hAnsi="Times New Roman"/>
          <w:sz w:val="28"/>
          <w:szCs w:val="28"/>
        </w:rPr>
        <w:t>ругие, например: песочная анимация, фотоанимация, игольчатая анимация, лазерная анимация и т. д. Однако, эти виды считаются менее популярными.</w:t>
      </w:r>
    </w:p>
    <w:p w:rsidR="003E2C24" w:rsidRPr="00AB2BA7" w:rsidRDefault="00AB2BA7">
      <w:pPr>
        <w:pStyle w:val="a3"/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Как создается мультфильм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Создание мультфильма можно разделить на несколько основных этапов.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t xml:space="preserve">Написание </w:t>
      </w:r>
      <w:r w:rsidRPr="00AB2BA7">
        <w:rPr>
          <w:rFonts w:ascii="Times New Roman" w:hAnsi="Times New Roman"/>
          <w:b/>
          <w:i/>
          <w:sz w:val="28"/>
          <w:szCs w:val="28"/>
        </w:rPr>
        <w:t>сценария мультфильма</w:t>
      </w:r>
      <w:r w:rsidRPr="00AB2BA7">
        <w:rPr>
          <w:rFonts w:ascii="Times New Roman" w:hAnsi="Times New Roman"/>
          <w:sz w:val="28"/>
          <w:szCs w:val="28"/>
        </w:rPr>
        <w:t>.</w:t>
      </w:r>
    </w:p>
    <w:p w:rsidR="00AB2BA7" w:rsidRPr="00FF04AC" w:rsidRDefault="00FF04AC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="008314F3" w:rsidRPr="00AB2BA7">
        <w:rPr>
          <w:rFonts w:ascii="Times New Roman" w:hAnsi="Times New Roman"/>
          <w:sz w:val="28"/>
          <w:szCs w:val="28"/>
        </w:rPr>
        <w:t>На этом этапе разрабатывается общая концепция мультфильма. Основа сценария – это идея, или сюжет мультипликационной картины. Несмотря на то, что идея, или история, может быть высказана двумя – тремя предложениями, от того насколько он</w:t>
      </w:r>
      <w:r w:rsidR="008314F3" w:rsidRPr="00AB2BA7">
        <w:rPr>
          <w:rFonts w:ascii="Times New Roman" w:hAnsi="Times New Roman"/>
          <w:sz w:val="28"/>
          <w:szCs w:val="28"/>
        </w:rPr>
        <w:t>а увлекательна, будет зависеть общий результат.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t>Разработка персонажей.</w:t>
      </w:r>
    </w:p>
    <w:p w:rsidR="003E2C24" w:rsidRPr="00AB2BA7" w:rsidRDefault="008314F3" w:rsidP="00FF04AC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 xml:space="preserve">К разработке персонажей, обычно, приступают, когда известны основные задачи мультфильма, целевая аудитория и стилистические предпочтения. По сценарию художник-иллюстратор разрабатывает </w:t>
      </w:r>
      <w:r w:rsidRPr="00AB2BA7">
        <w:rPr>
          <w:rFonts w:ascii="Times New Roman" w:hAnsi="Times New Roman"/>
          <w:sz w:val="28"/>
          <w:szCs w:val="28"/>
        </w:rPr>
        <w:t>образ каждого из героев мультфильма. Отдельным этапом еще до прорисовки персонажей разрабатывается описание характера каждого из персонажей – портрет каждого из героев в текстовой форме. Это делается для того, чтобы художник при разработке визуального обра</w:t>
      </w:r>
      <w:r w:rsidRPr="00AB2BA7">
        <w:rPr>
          <w:rFonts w:ascii="Times New Roman" w:hAnsi="Times New Roman"/>
          <w:sz w:val="28"/>
          <w:szCs w:val="28"/>
        </w:rPr>
        <w:t xml:space="preserve">за четко представлял себе характер </w:t>
      </w:r>
      <w:r w:rsidR="00FF04AC">
        <w:rPr>
          <w:rFonts w:ascii="Times New Roman" w:hAnsi="Times New Roman"/>
          <w:sz w:val="28"/>
          <w:szCs w:val="28"/>
        </w:rPr>
        <w:t>персонажа. Сначала</w:t>
      </w:r>
      <w:r w:rsidRPr="00AB2BA7">
        <w:rPr>
          <w:rFonts w:ascii="Times New Roman" w:hAnsi="Times New Roman"/>
          <w:sz w:val="28"/>
          <w:szCs w:val="28"/>
        </w:rPr>
        <w:t xml:space="preserve"> художник делает какие-то простые зарисовки карандашом или на планшете. На этом этапе не важен ни цвет, ни четкость прорисовки. Главное сначала найти подходящий образ. Создается от одного д</w:t>
      </w:r>
      <w:r w:rsidRPr="00AB2BA7">
        <w:rPr>
          <w:rFonts w:ascii="Times New Roman" w:hAnsi="Times New Roman"/>
          <w:sz w:val="28"/>
          <w:szCs w:val="28"/>
        </w:rPr>
        <w:t>о трех различных вариантов образа персонажа. После утверждения наброска следует его чистовая доработка и окончательная прорисовка в цвете. Так происходит с каждым персонажем. Когда все персонажи разработаны и утверждены, можно смело приступать к раскадровк</w:t>
      </w:r>
      <w:r w:rsidRPr="00AB2BA7">
        <w:rPr>
          <w:rFonts w:ascii="Times New Roman" w:hAnsi="Times New Roman"/>
          <w:sz w:val="28"/>
          <w:szCs w:val="28"/>
        </w:rPr>
        <w:t>е.</w:t>
      </w:r>
    </w:p>
    <w:p w:rsidR="003E2C24" w:rsidRPr="00AB2BA7" w:rsidRDefault="008314F3" w:rsidP="00FF04AC">
      <w:pPr>
        <w:spacing w:line="360" w:lineRule="auto"/>
        <w:ind w:firstLine="851"/>
        <w:jc w:val="both"/>
        <w:rPr>
          <w:rFonts w:ascii="Times New Roman" w:hAnsi="Times New Roman"/>
          <w:b/>
          <w:i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lastRenderedPageBreak/>
        <w:t>Раскадровка.</w:t>
      </w:r>
    </w:p>
    <w:p w:rsidR="003E2C24" w:rsidRPr="00AB2BA7" w:rsidRDefault="008314F3" w:rsidP="00FF04AC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Нужно заметить, что раскадровка, вообще, является необязательным этапом. Раскадровка помогает понять еще до начала создания анимации, как примерно будет выглядеть мультфильм.</w:t>
      </w:r>
    </w:p>
    <w:p w:rsidR="003E2C24" w:rsidRPr="00AB2BA7" w:rsidRDefault="008314F3" w:rsidP="00FF04AC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Суть раскадровки проста – это отрисовка основных сцен мультфильма</w:t>
      </w:r>
      <w:r w:rsidRPr="00AB2BA7">
        <w:rPr>
          <w:rFonts w:ascii="Times New Roman" w:hAnsi="Times New Roman"/>
          <w:sz w:val="28"/>
          <w:szCs w:val="28"/>
        </w:rPr>
        <w:t xml:space="preserve"> в статике. Из раскадровки можно понять, как будут выглядеть сцены в мультфильме, их продолжительность, последовательность, расположение основных предметов на фоне и, расположение персонажей относительно фона.</w:t>
      </w:r>
      <w:r w:rsidR="00FF04AC">
        <w:rPr>
          <w:rFonts w:ascii="Times New Roman" w:hAnsi="Times New Roman"/>
          <w:sz w:val="28"/>
          <w:szCs w:val="28"/>
        </w:rPr>
        <w:t xml:space="preserve"> </w:t>
      </w:r>
      <w:r w:rsidRPr="00AB2BA7">
        <w:rPr>
          <w:rFonts w:ascii="Times New Roman" w:hAnsi="Times New Roman"/>
          <w:sz w:val="28"/>
          <w:szCs w:val="28"/>
        </w:rPr>
        <w:t>Раскадровка может быть и черно-белой и цветной</w:t>
      </w:r>
      <w:r w:rsidRPr="00AB2BA7">
        <w:rPr>
          <w:rFonts w:ascii="Times New Roman" w:hAnsi="Times New Roman"/>
          <w:sz w:val="28"/>
          <w:szCs w:val="28"/>
        </w:rPr>
        <w:t>. Детализация и прорисовка так же может быть разной - всё зависит от сложности мультфильма и поставленных задач.</w:t>
      </w:r>
    </w:p>
    <w:p w:rsidR="003E2C24" w:rsidRPr="00AB2BA7" w:rsidRDefault="008314F3" w:rsidP="00FF04AC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Обычно, раскадровки достаточно для понимания, как все будет выглядеть в мультфильме. И так, раскадровка готова, можно приступать к созданию ани</w:t>
      </w:r>
      <w:r w:rsidRPr="00AB2BA7">
        <w:rPr>
          <w:rFonts w:ascii="Times New Roman" w:hAnsi="Times New Roman"/>
          <w:sz w:val="28"/>
          <w:szCs w:val="28"/>
        </w:rPr>
        <w:t>мации, но в некоторых случаях требуется еще один промежуточный этап – аниматик.</w:t>
      </w:r>
    </w:p>
    <w:p w:rsidR="003E2C24" w:rsidRPr="00AB2BA7" w:rsidRDefault="008314F3">
      <w:pPr>
        <w:spacing w:line="36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t>Аниматик.</w:t>
      </w:r>
    </w:p>
    <w:p w:rsidR="003E2C24" w:rsidRPr="00AB2BA7" w:rsidRDefault="008314F3" w:rsidP="00FF04AC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Аниматик – это анимированная раскадровка. Это уже не статичные картинки, но еще и не мультфильм – нечто среднее между ними. Аниматик, обычно, создается четко по раска</w:t>
      </w:r>
      <w:r w:rsidRPr="00AB2BA7">
        <w:rPr>
          <w:rFonts w:ascii="Times New Roman" w:hAnsi="Times New Roman"/>
          <w:sz w:val="28"/>
          <w:szCs w:val="28"/>
        </w:rPr>
        <w:t>дровке и по времени мультфильма, чтобы можно было понять продолжительность каждой сцены, прежде чем ее сменит следующая.</w:t>
      </w:r>
    </w:p>
    <w:p w:rsidR="003E2C24" w:rsidRPr="00AB2BA7" w:rsidRDefault="008314F3" w:rsidP="00FF04AC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Наиболее важные моменты могут быть уже анимированы в аниматике (полностью или условно). Что-то может быть схематически показано стрелка</w:t>
      </w:r>
      <w:r w:rsidRPr="00AB2BA7">
        <w:rPr>
          <w:rFonts w:ascii="Times New Roman" w:hAnsi="Times New Roman"/>
          <w:sz w:val="28"/>
          <w:szCs w:val="28"/>
        </w:rPr>
        <w:t>ми, вставлены какие-то дополнительные поясняющие кадры, что-то подписано текстом и так далее. Аниматик не обязательно должен быть чистовым. Его функция – сделать более понятным материал из раскадровки.</w:t>
      </w:r>
    </w:p>
    <w:p w:rsidR="003E2C24" w:rsidRPr="00AB2BA7" w:rsidRDefault="008314F3">
      <w:pPr>
        <w:spacing w:line="360" w:lineRule="auto"/>
        <w:rPr>
          <w:rFonts w:ascii="Times New Roman" w:hAnsi="Times New Roman"/>
          <w:b/>
          <w:i/>
          <w:sz w:val="28"/>
          <w:szCs w:val="28"/>
        </w:rPr>
      </w:pPr>
      <w:r w:rsidRPr="00AB2BA7">
        <w:rPr>
          <w:rFonts w:ascii="Times New Roman" w:hAnsi="Times New Roman"/>
          <w:b/>
          <w:i/>
          <w:sz w:val="28"/>
          <w:szCs w:val="28"/>
        </w:rPr>
        <w:lastRenderedPageBreak/>
        <w:t>Создание мультфильма.</w:t>
      </w:r>
    </w:p>
    <w:p w:rsidR="003E2C24" w:rsidRPr="00AB2BA7" w:rsidRDefault="008314F3" w:rsidP="00FF04AC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Аниматик</w:t>
      </w:r>
      <w:r w:rsidRPr="00AB2BA7">
        <w:rPr>
          <w:rFonts w:ascii="Times New Roman" w:hAnsi="Times New Roman"/>
          <w:sz w:val="28"/>
          <w:szCs w:val="28"/>
        </w:rPr>
        <w:t xml:space="preserve"> готов и утвержден. Теперь можно заниматься непосредственно созданием мультфильма. Все необходимое для этого у аниматора уже есть. Параллельно с анимацией художник-фоновщик может заниматься фонами. Также, для полноценного мультфильма, требуется озвучивание</w:t>
      </w:r>
      <w:r w:rsidRPr="00AB2BA7">
        <w:rPr>
          <w:rFonts w:ascii="Times New Roman" w:hAnsi="Times New Roman"/>
          <w:sz w:val="28"/>
          <w:szCs w:val="28"/>
        </w:rPr>
        <w:t xml:space="preserve"> анимации. Озвучивание может быть разного уровня сложности и состоять из следующих составляющих: работа актеров или дикторская начитка, озвучивание событий в мультфильме, наложение музыки, написание стихов, песни, оригинальной музыки, сведение всего матери</w:t>
      </w:r>
      <w:r w:rsidRPr="00AB2BA7">
        <w:rPr>
          <w:rFonts w:ascii="Times New Roman" w:hAnsi="Times New Roman"/>
          <w:sz w:val="28"/>
          <w:szCs w:val="28"/>
        </w:rPr>
        <w:t>ала.</w:t>
      </w: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rPr>
          <w:rFonts w:ascii="Times New Roman" w:hAnsi="Times New Roman"/>
        </w:rPr>
      </w:pPr>
    </w:p>
    <w:p w:rsidR="003E2C24" w:rsidRDefault="003E2C24">
      <w:pPr>
        <w:spacing w:line="360" w:lineRule="auto"/>
        <w:ind w:left="720"/>
        <w:rPr>
          <w:rFonts w:ascii="Times New Roman" w:hAnsi="Times New Roman"/>
        </w:rPr>
      </w:pPr>
    </w:p>
    <w:p w:rsidR="00FF04AC" w:rsidRDefault="00FF04AC">
      <w:pPr>
        <w:spacing w:line="360" w:lineRule="auto"/>
        <w:ind w:left="720"/>
        <w:rPr>
          <w:rFonts w:ascii="Times New Roman" w:hAnsi="Times New Roman"/>
        </w:rPr>
      </w:pPr>
    </w:p>
    <w:p w:rsidR="00FF04AC" w:rsidRDefault="00FF04AC">
      <w:pPr>
        <w:spacing w:line="360" w:lineRule="auto"/>
        <w:ind w:left="720"/>
        <w:rPr>
          <w:rFonts w:ascii="Times New Roman" w:hAnsi="Times New Roman"/>
        </w:rPr>
      </w:pPr>
    </w:p>
    <w:p w:rsidR="00FF04AC" w:rsidRDefault="00FF04AC">
      <w:pPr>
        <w:spacing w:line="360" w:lineRule="auto"/>
        <w:ind w:left="720"/>
        <w:rPr>
          <w:rFonts w:ascii="Times New Roman" w:hAnsi="Times New Roman"/>
        </w:rPr>
      </w:pPr>
    </w:p>
    <w:p w:rsidR="003E2C24" w:rsidRPr="00AB2BA7" w:rsidRDefault="008314F3">
      <w:pPr>
        <w:spacing w:line="360" w:lineRule="auto"/>
        <w:ind w:left="708"/>
        <w:rPr>
          <w:rFonts w:ascii="Times New Roman" w:hAnsi="Times New Roman"/>
          <w:b/>
          <w:sz w:val="28"/>
          <w:szCs w:val="28"/>
        </w:rPr>
      </w:pPr>
      <w:r w:rsidRPr="00AB2BA7">
        <w:rPr>
          <w:rFonts w:ascii="Times New Roman" w:hAnsi="Times New Roman"/>
          <w:b/>
          <w:sz w:val="28"/>
          <w:szCs w:val="28"/>
        </w:rPr>
        <w:lastRenderedPageBreak/>
        <w:t>Для создания мультфильма я использовала:</w:t>
      </w:r>
    </w:p>
    <w:p w:rsidR="003E2C24" w:rsidRPr="00AB2BA7" w:rsidRDefault="008314F3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Цветной картон</w:t>
      </w:r>
    </w:p>
    <w:p w:rsidR="003E2C24" w:rsidRPr="00AB2BA7" w:rsidRDefault="008314F3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Игрушечные тарелки</w:t>
      </w:r>
    </w:p>
    <w:p w:rsidR="003E2C24" w:rsidRPr="00AB2BA7" w:rsidRDefault="008314F3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Пиццу (тоже ненастоящую) “бутафорскую”, как говорят в киностудии</w:t>
      </w:r>
    </w:p>
    <w:p w:rsidR="003E2C24" w:rsidRPr="00AB2BA7" w:rsidRDefault="008314F3" w:rsidP="00AB2BA7">
      <w:pPr>
        <w:pStyle w:val="a3"/>
        <w:spacing w:line="360" w:lineRule="auto"/>
        <w:ind w:left="1068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На роль главного героя был выбран плюшевый гусь.</w:t>
      </w:r>
    </w:p>
    <w:p w:rsidR="003E2C24" w:rsidRPr="00AB2BA7" w:rsidRDefault="008314F3">
      <w:pPr>
        <w:pStyle w:val="a3"/>
        <w:spacing w:line="360" w:lineRule="auto"/>
        <w:ind w:left="1068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Т</w:t>
      </w:r>
      <w:r w:rsidRPr="00AB2BA7">
        <w:rPr>
          <w:rFonts w:ascii="Times New Roman" w:hAnsi="Times New Roman"/>
          <w:sz w:val="28"/>
          <w:szCs w:val="28"/>
        </w:rPr>
        <w:t>акже мне понадобились - планшет и специальная программа для создания мультфильмов.</w:t>
      </w:r>
    </w:p>
    <w:p w:rsidR="003E2C24" w:rsidRPr="00AB2BA7" w:rsidRDefault="008314F3">
      <w:pPr>
        <w:pStyle w:val="a3"/>
        <w:spacing w:line="360" w:lineRule="auto"/>
        <w:ind w:left="1068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b/>
          <w:sz w:val="28"/>
          <w:szCs w:val="28"/>
        </w:rPr>
        <w:t>Процесс создания:</w:t>
      </w:r>
    </w:p>
    <w:p w:rsidR="003E2C24" w:rsidRPr="00AB2BA7" w:rsidRDefault="008314F3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Придумать идею</w:t>
      </w:r>
    </w:p>
    <w:p w:rsidR="003E2C24" w:rsidRPr="00AB2BA7" w:rsidRDefault="008314F3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 xml:space="preserve">Найти нужный реквизит в </w:t>
      </w:r>
      <w:r w:rsidRPr="00AB2BA7">
        <w:rPr>
          <w:rFonts w:ascii="Times New Roman" w:hAnsi="Times New Roman"/>
          <w:sz w:val="28"/>
          <w:szCs w:val="28"/>
        </w:rPr>
        <w:t>контейнере с игрушками</w:t>
      </w:r>
    </w:p>
    <w:p w:rsidR="003E2C24" w:rsidRPr="00AB2BA7" w:rsidRDefault="008314F3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Сделать много фотографий, постепенно добавляя в кадр предметы: тарелки, пиццу, гуся</w:t>
      </w:r>
    </w:p>
    <w:p w:rsidR="003E2C24" w:rsidRPr="00AB2BA7" w:rsidRDefault="008314F3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В редакторе фотографий обрезать их до нужного вида</w:t>
      </w:r>
    </w:p>
    <w:p w:rsidR="003E2C24" w:rsidRPr="00AB2BA7" w:rsidRDefault="008314F3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Загрузить все фото в специальную программу</w:t>
      </w:r>
    </w:p>
    <w:p w:rsidR="003E2C24" w:rsidRPr="00AB2BA7" w:rsidRDefault="008314F3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>Добавить текст и музыку</w:t>
      </w:r>
    </w:p>
    <w:p w:rsidR="003E2C24" w:rsidRPr="00AB2BA7" w:rsidRDefault="008314F3">
      <w:pPr>
        <w:pStyle w:val="a3"/>
        <w:spacing w:line="360" w:lineRule="auto"/>
        <w:ind w:left="1428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 xml:space="preserve">Мультфильм готов! </w:t>
      </w:r>
    </w:p>
    <w:p w:rsidR="003E2C24" w:rsidRDefault="003E2C24">
      <w:pPr>
        <w:pStyle w:val="a3"/>
        <w:spacing w:line="360" w:lineRule="auto"/>
        <w:ind w:left="1428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ind w:left="1428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ind w:left="1428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ind w:left="1428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ind w:left="1428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ind w:left="1428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ind w:left="1428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ind w:left="1428"/>
        <w:rPr>
          <w:rFonts w:ascii="Times New Roman" w:hAnsi="Times New Roman"/>
        </w:rPr>
      </w:pPr>
    </w:p>
    <w:p w:rsidR="003E2C24" w:rsidRDefault="003E2C24">
      <w:pPr>
        <w:pStyle w:val="a3"/>
        <w:spacing w:line="360" w:lineRule="auto"/>
        <w:ind w:left="1068"/>
        <w:rPr>
          <w:rFonts w:ascii="Times New Roman" w:hAnsi="Times New Roman"/>
        </w:rPr>
      </w:pPr>
    </w:p>
    <w:p w:rsidR="00AB2BA7" w:rsidRDefault="00AB2BA7" w:rsidP="00FF04AC">
      <w:pPr>
        <w:rPr>
          <w:rFonts w:ascii="Times New Roman" w:hAnsi="Times New Roman"/>
        </w:rPr>
      </w:pPr>
    </w:p>
    <w:p w:rsidR="00FF04AC" w:rsidRDefault="00FF04AC" w:rsidP="00FF04AC">
      <w:pPr>
        <w:rPr>
          <w:rFonts w:ascii="Times New Roman" w:hAnsi="Times New Roman"/>
          <w:b/>
          <w:sz w:val="32"/>
        </w:rPr>
      </w:pPr>
    </w:p>
    <w:p w:rsidR="00AB2BA7" w:rsidRDefault="00AB2BA7">
      <w:pPr>
        <w:jc w:val="center"/>
        <w:rPr>
          <w:rFonts w:ascii="Times New Roman" w:hAnsi="Times New Roman"/>
          <w:b/>
          <w:sz w:val="32"/>
        </w:rPr>
      </w:pPr>
    </w:p>
    <w:p w:rsidR="003E2C24" w:rsidRPr="00AB2BA7" w:rsidRDefault="008314F3" w:rsidP="00AB2BA7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lastRenderedPageBreak/>
        <w:t>Заключение</w:t>
      </w:r>
    </w:p>
    <w:p w:rsidR="003E2C24" w:rsidRPr="00AB2BA7" w:rsidRDefault="008314F3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</w:rPr>
        <w:t xml:space="preserve">    </w:t>
      </w:r>
      <w:r w:rsidR="00AB2BA7">
        <w:rPr>
          <w:rFonts w:ascii="Times New Roman" w:hAnsi="Times New Roman"/>
        </w:rPr>
        <w:t xml:space="preserve">   </w:t>
      </w:r>
      <w:r w:rsidRPr="00AB2BA7">
        <w:rPr>
          <w:rFonts w:ascii="Times New Roman" w:hAnsi="Times New Roman"/>
          <w:sz w:val="28"/>
          <w:szCs w:val="28"/>
        </w:rPr>
        <w:t>Существует множество видов мультфильмов. Мультфильм - всегда что-то волшебное и невероятное.</w:t>
      </w:r>
    </w:p>
    <w:p w:rsidR="003E2C24" w:rsidRPr="00AB2BA7" w:rsidRDefault="008314F3">
      <w:pPr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 xml:space="preserve">     Мультфильмы любят все! Но не все знают, какой интересный и трудоемкий процесс создание мультфильмов. Даже минутный мультик требует времени, ус</w:t>
      </w:r>
      <w:r w:rsidRPr="00AB2BA7">
        <w:rPr>
          <w:rFonts w:ascii="Times New Roman" w:hAnsi="Times New Roman"/>
          <w:sz w:val="28"/>
          <w:szCs w:val="28"/>
        </w:rPr>
        <w:t xml:space="preserve">идчивости и вдохновения. </w:t>
      </w:r>
    </w:p>
    <w:p w:rsidR="00AB2BA7" w:rsidRPr="00AB2BA7" w:rsidRDefault="008314F3">
      <w:pPr>
        <w:jc w:val="both"/>
        <w:rPr>
          <w:rFonts w:ascii="Times New Roman" w:hAnsi="Times New Roman"/>
          <w:sz w:val="28"/>
          <w:szCs w:val="28"/>
        </w:rPr>
      </w:pPr>
      <w:r w:rsidRPr="00AB2BA7">
        <w:rPr>
          <w:rFonts w:ascii="Times New Roman" w:hAnsi="Times New Roman"/>
          <w:sz w:val="28"/>
          <w:szCs w:val="28"/>
        </w:rPr>
        <w:t xml:space="preserve">     Раньше мультфильмы создавали только в киностудиях, записывали на специальную пленку кадр за кадром. Нам - современным детям, повезло, мы можем сами создавать мультфильмы. При помощи своих рисунков, пластилина, игрушек, каждая</w:t>
      </w:r>
      <w:r w:rsidRPr="00AB2BA7">
        <w:rPr>
          <w:rFonts w:ascii="Times New Roman" w:hAnsi="Times New Roman"/>
          <w:sz w:val="28"/>
          <w:szCs w:val="28"/>
        </w:rPr>
        <w:t xml:space="preserve"> вещь в детской комнате может стать частью мультфильма, нужно только включить фантазию.</w:t>
      </w:r>
      <w:r w:rsidR="00AB2BA7" w:rsidRPr="00AB2BA7">
        <w:rPr>
          <w:rFonts w:ascii="Times New Roman" w:hAnsi="Times New Roman"/>
          <w:sz w:val="28"/>
          <w:szCs w:val="28"/>
        </w:rPr>
        <w:t xml:space="preserve">     Этим всем поделилась со своими одноклассниками.</w:t>
      </w: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Pr="00AB2BA7" w:rsidRDefault="00AB2BA7" w:rsidP="00AB2BA7">
      <w:pPr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lastRenderedPageBreak/>
        <w:t xml:space="preserve">              </w:t>
      </w:r>
      <w:r w:rsidR="008314F3">
        <w:rPr>
          <w:rFonts w:ascii="Times New Roman" w:hAnsi="Times New Roman"/>
          <w:b/>
          <w:sz w:val="32"/>
        </w:rPr>
        <w:t>Список использованных источников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br/>
        <w:t>1</w:t>
      </w:r>
      <w:r w:rsidRPr="00F36435">
        <w:rPr>
          <w:rFonts w:ascii="Times New Roman" w:hAnsi="Times New Roman"/>
          <w:sz w:val="28"/>
          <w:szCs w:val="28"/>
        </w:rPr>
        <w:t>. Кузнецова, И. Н. (2019). Мультфильм своими руками: пошаговое руководство по созданию анимации. Санкт-Пе</w:t>
      </w:r>
      <w:r>
        <w:rPr>
          <w:rFonts w:ascii="Times New Roman" w:hAnsi="Times New Roman"/>
          <w:sz w:val="28"/>
          <w:szCs w:val="28"/>
        </w:rPr>
        <w:t>тербург: Издательство "Речь".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br/>
        <w:t>2</w:t>
      </w:r>
      <w:r w:rsidRPr="00F36435">
        <w:rPr>
          <w:rFonts w:ascii="Times New Roman" w:hAnsi="Times New Roman"/>
          <w:sz w:val="28"/>
          <w:szCs w:val="28"/>
        </w:rPr>
        <w:t>. Левин, А. М. (2018). Анимация для начинающих: как сделать мультфильм.</w:t>
      </w:r>
      <w:r>
        <w:rPr>
          <w:rFonts w:ascii="Times New Roman" w:hAnsi="Times New Roman"/>
          <w:sz w:val="28"/>
          <w:szCs w:val="28"/>
        </w:rPr>
        <w:t xml:space="preserve"> Москва: Издательство "Эксмо".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br/>
        <w:t>3</w:t>
      </w:r>
      <w:r w:rsidRPr="00F36435">
        <w:rPr>
          <w:rFonts w:ascii="Times New Roman" w:hAnsi="Times New Roman"/>
          <w:sz w:val="28"/>
          <w:szCs w:val="28"/>
        </w:rPr>
        <w:t>. Сидорова, Т. А. (2021). Как создать мультфильм: советы и рекомендации. Екате</w:t>
      </w:r>
      <w:r>
        <w:rPr>
          <w:rFonts w:ascii="Times New Roman" w:hAnsi="Times New Roman"/>
          <w:sz w:val="28"/>
          <w:szCs w:val="28"/>
        </w:rPr>
        <w:t>ринбург: Издательство "Урал".</w:t>
      </w: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br/>
        <w:t>4</w:t>
      </w:r>
      <w:r w:rsidRPr="00F36435">
        <w:rPr>
          <w:rFonts w:ascii="Times New Roman" w:hAnsi="Times New Roman"/>
          <w:sz w:val="28"/>
          <w:szCs w:val="28"/>
        </w:rPr>
        <w:t>. Федотова, А. И. (2019). Анимация в домашних условиях: учебное пособие для начинающих. Новосибирск: Издательство "Сибирское университетское издательство".</w:t>
      </w:r>
      <w:r w:rsidRPr="00F36435">
        <w:rPr>
          <w:rFonts w:ascii="Times New Roman" w:hAnsi="Times New Roman"/>
          <w:sz w:val="28"/>
          <w:szCs w:val="28"/>
        </w:rPr>
        <w:br/>
      </w:r>
    </w:p>
    <w:p w:rsidR="003E2C24" w:rsidRPr="00AB2BA7" w:rsidRDefault="00AB2BA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 w:rsidR="008314F3" w:rsidRPr="00AB2BA7">
        <w:rPr>
          <w:rFonts w:ascii="Times New Roman" w:hAnsi="Times New Roman"/>
          <w:sz w:val="28"/>
          <w:szCs w:val="28"/>
        </w:rPr>
        <w:t>Для написания данной работы были использованы ресурсы Сети Интернет</w:t>
      </w: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AB2BA7" w:rsidRDefault="00AB2BA7">
      <w:pPr>
        <w:rPr>
          <w:rFonts w:ascii="Times New Roman" w:hAnsi="Times New Roman"/>
        </w:rPr>
      </w:pPr>
    </w:p>
    <w:p w:rsidR="003E2C24" w:rsidRDefault="003E2C24">
      <w:pPr>
        <w:rPr>
          <w:rFonts w:ascii="Times New Roman" w:hAnsi="Times New Roman"/>
        </w:rPr>
      </w:pPr>
    </w:p>
    <w:p w:rsidR="003E2C24" w:rsidRDefault="00AB2BA7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lastRenderedPageBreak/>
        <w:t xml:space="preserve">Приложение </w:t>
      </w:r>
    </w:p>
    <w:p w:rsidR="003E2C24" w:rsidRDefault="008314F3">
      <w:pPr>
        <w:rPr>
          <w:rFonts w:ascii="Times New Roman" w:hAnsi="Times New Roman"/>
          <w:sz w:val="32"/>
        </w:rPr>
      </w:pPr>
      <w:r>
        <w:rPr>
          <w:noProof/>
        </w:rPr>
        <w:drawing>
          <wp:inline distT="0" distB="0" distL="0" distR="0">
            <wp:extent cx="4686298" cy="3352926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4686298" cy="3352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C24" w:rsidRDefault="008314F3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Рис.1</w:t>
      </w:r>
    </w:p>
    <w:p w:rsidR="003E2C24" w:rsidRDefault="008314F3">
      <w:pPr>
        <w:jc w:val="center"/>
        <w:rPr>
          <w:rFonts w:ascii="Times New Roman" w:hAnsi="Times New Roman"/>
          <w:b/>
          <w:sz w:val="32"/>
        </w:rPr>
      </w:pPr>
      <w:r>
        <w:rPr>
          <w:noProof/>
        </w:rPr>
        <w:drawing>
          <wp:inline distT="0" distB="0" distL="0" distR="0">
            <wp:extent cx="5724524" cy="3219450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5724524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32"/>
        </w:rPr>
        <w:t xml:space="preserve"> Рис. 2</w:t>
      </w:r>
    </w:p>
    <w:p w:rsidR="003E2C24" w:rsidRDefault="003E2C24">
      <w:pPr>
        <w:rPr>
          <w:rFonts w:ascii="Times New Roman" w:hAnsi="Times New Roman"/>
          <w:b/>
          <w:sz w:val="32"/>
        </w:rPr>
      </w:pPr>
    </w:p>
    <w:p w:rsidR="003E2C24" w:rsidRDefault="003E2C24">
      <w:pPr>
        <w:rPr>
          <w:rFonts w:ascii="Times New Roman" w:hAnsi="Times New Roman"/>
          <w:b/>
          <w:sz w:val="32"/>
        </w:rPr>
      </w:pPr>
    </w:p>
    <w:p w:rsidR="003E2C24" w:rsidRDefault="003E2C24">
      <w:pPr>
        <w:rPr>
          <w:rFonts w:ascii="Times New Roman" w:hAnsi="Times New Roman"/>
          <w:b/>
          <w:sz w:val="32"/>
        </w:rPr>
      </w:pPr>
    </w:p>
    <w:p w:rsidR="003E2C24" w:rsidRDefault="008314F3">
      <w:pPr>
        <w:rPr>
          <w:rFonts w:ascii="Times New Roman" w:hAnsi="Times New Roman"/>
          <w:b/>
          <w:sz w:val="32"/>
        </w:rPr>
      </w:pPr>
      <w:r>
        <w:rPr>
          <w:noProof/>
        </w:rPr>
        <w:lastRenderedPageBreak/>
        <w:drawing>
          <wp:inline distT="0" distB="0" distL="0" distR="0">
            <wp:extent cx="4389120" cy="2926080"/>
            <wp:effectExtent l="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438912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C24" w:rsidRDefault="008314F3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Рис. 3</w:t>
      </w:r>
    </w:p>
    <w:p w:rsidR="003E2C24" w:rsidRDefault="008314F3">
      <w:pPr>
        <w:jc w:val="center"/>
        <w:rPr>
          <w:rFonts w:ascii="Times New Roman" w:hAnsi="Times New Roman"/>
          <w:b/>
          <w:sz w:val="32"/>
        </w:rPr>
      </w:pPr>
      <w:r>
        <w:rPr>
          <w:noProof/>
        </w:rPr>
        <w:drawing>
          <wp:inline distT="0" distB="0" distL="0" distR="0">
            <wp:extent cx="5724524" cy="3686175"/>
            <wp:effectExtent l="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5724524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32"/>
        </w:rPr>
        <w:t xml:space="preserve"> Рис. 4</w:t>
      </w:r>
    </w:p>
    <w:p w:rsidR="003E2C24" w:rsidRDefault="003E2C24">
      <w:pPr>
        <w:jc w:val="center"/>
        <w:rPr>
          <w:rFonts w:ascii="Times New Roman" w:hAnsi="Times New Roman"/>
          <w:b/>
          <w:sz w:val="32"/>
        </w:rPr>
      </w:pPr>
    </w:p>
    <w:p w:rsidR="003E2C24" w:rsidRDefault="003E2C24">
      <w:pPr>
        <w:jc w:val="center"/>
        <w:rPr>
          <w:rFonts w:ascii="Times New Roman" w:hAnsi="Times New Roman"/>
          <w:b/>
          <w:sz w:val="32"/>
        </w:rPr>
      </w:pPr>
    </w:p>
    <w:p w:rsidR="003E2C24" w:rsidRDefault="003E2C24">
      <w:pPr>
        <w:jc w:val="center"/>
        <w:rPr>
          <w:rFonts w:ascii="Times New Roman" w:hAnsi="Times New Roman"/>
          <w:b/>
          <w:sz w:val="32"/>
        </w:rPr>
      </w:pPr>
    </w:p>
    <w:p w:rsidR="00FF04AC" w:rsidRDefault="00FF04AC">
      <w:pPr>
        <w:jc w:val="center"/>
        <w:rPr>
          <w:rFonts w:ascii="Times New Roman" w:hAnsi="Times New Roman"/>
          <w:b/>
          <w:sz w:val="32"/>
        </w:rPr>
      </w:pPr>
    </w:p>
    <w:p w:rsidR="00FF04AC" w:rsidRDefault="00FF04AC">
      <w:pPr>
        <w:jc w:val="center"/>
        <w:rPr>
          <w:rFonts w:ascii="Times New Roman" w:hAnsi="Times New Roman"/>
          <w:b/>
          <w:sz w:val="32"/>
        </w:rPr>
      </w:pPr>
      <w:r w:rsidRPr="00FF04AC">
        <w:rPr>
          <w:rFonts w:ascii="Times New Roman" w:hAnsi="Times New Roman"/>
          <w:b/>
          <w:noProof/>
          <w:sz w:val="32"/>
        </w:rPr>
        <w:lastRenderedPageBreak/>
        <w:drawing>
          <wp:inline distT="0" distB="0" distL="0" distR="0">
            <wp:extent cx="5731510" cy="4298633"/>
            <wp:effectExtent l="0" t="0" r="2540" b="6985"/>
            <wp:docPr id="1" name="Рисунок 1" descr="C:\Users\Asus\Desktop\7934ddea-fb06-534a-acd6-5cdccbfb6b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7934ddea-fb06-534a-acd6-5cdccbfb6b6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4AC" w:rsidRDefault="00FF04AC" w:rsidP="00FF04AC">
      <w:pPr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Рис. 5</w:t>
      </w:r>
      <w:bookmarkStart w:id="0" w:name="_GoBack"/>
      <w:bookmarkEnd w:id="0"/>
    </w:p>
    <w:p w:rsidR="003E2C24" w:rsidRDefault="003E2C24">
      <w:pPr>
        <w:jc w:val="center"/>
        <w:rPr>
          <w:rFonts w:ascii="Times New Roman" w:hAnsi="Times New Roman"/>
          <w:b/>
          <w:sz w:val="32"/>
        </w:rPr>
      </w:pPr>
    </w:p>
    <w:sectPr w:rsidR="003E2C24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314F3" w:rsidRDefault="008314F3">
      <w:pPr>
        <w:spacing w:after="0" w:line="240" w:lineRule="auto"/>
      </w:pPr>
      <w:r>
        <w:separator/>
      </w:r>
    </w:p>
  </w:endnote>
  <w:endnote w:type="continuationSeparator" w:id="0">
    <w:p w:rsidR="008314F3" w:rsidRDefault="008314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PT Sans">
    <w:altName w:val="Times New Roman"/>
    <w:panose1 w:val="00000000000000000000"/>
    <w:charset w:val="00"/>
    <w:family w:val="roman"/>
    <w:notTrueType/>
    <w:pitch w:val="default"/>
  </w:font>
  <w:font w:name="Aptos Display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005"/>
      <w:gridCol w:w="3005"/>
      <w:gridCol w:w="3005"/>
    </w:tblGrid>
    <w:tr w:rsidR="003E2C24">
      <w:trPr>
        <w:trHeight w:val="300"/>
      </w:trPr>
      <w:tc>
        <w:tcPr>
          <w:tcW w:w="3005" w:type="dxa"/>
        </w:tcPr>
        <w:p w:rsidR="003E2C24" w:rsidRDefault="003E2C24">
          <w:pPr>
            <w:pStyle w:val="a5"/>
            <w:ind w:left="-115"/>
          </w:pPr>
        </w:p>
      </w:tc>
      <w:tc>
        <w:tcPr>
          <w:tcW w:w="3005" w:type="dxa"/>
        </w:tcPr>
        <w:p w:rsidR="003E2C24" w:rsidRDefault="003E2C24">
          <w:pPr>
            <w:pStyle w:val="a5"/>
            <w:jc w:val="center"/>
          </w:pPr>
        </w:p>
      </w:tc>
      <w:tc>
        <w:tcPr>
          <w:tcW w:w="3005" w:type="dxa"/>
        </w:tcPr>
        <w:p w:rsidR="003E2C24" w:rsidRDefault="003E2C24">
          <w:pPr>
            <w:pStyle w:val="a5"/>
            <w:ind w:right="-115"/>
            <w:jc w:val="right"/>
          </w:pPr>
        </w:p>
      </w:tc>
    </w:tr>
  </w:tbl>
  <w:p w:rsidR="003E2C24" w:rsidRDefault="003E2C24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005"/>
      <w:gridCol w:w="3005"/>
      <w:gridCol w:w="3005"/>
    </w:tblGrid>
    <w:tr w:rsidR="003E2C24">
      <w:trPr>
        <w:trHeight w:val="300"/>
      </w:trPr>
      <w:tc>
        <w:tcPr>
          <w:tcW w:w="3005" w:type="dxa"/>
        </w:tcPr>
        <w:p w:rsidR="003E2C24" w:rsidRDefault="003E2C24">
          <w:pPr>
            <w:pStyle w:val="a5"/>
            <w:ind w:left="-115"/>
          </w:pPr>
        </w:p>
      </w:tc>
      <w:tc>
        <w:tcPr>
          <w:tcW w:w="3005" w:type="dxa"/>
        </w:tcPr>
        <w:p w:rsidR="003E2C24" w:rsidRDefault="003E2C24">
          <w:pPr>
            <w:pStyle w:val="a5"/>
            <w:jc w:val="center"/>
          </w:pPr>
        </w:p>
      </w:tc>
      <w:tc>
        <w:tcPr>
          <w:tcW w:w="3005" w:type="dxa"/>
        </w:tcPr>
        <w:p w:rsidR="003E2C24" w:rsidRDefault="003E2C24">
          <w:pPr>
            <w:pStyle w:val="a5"/>
            <w:ind w:right="-115"/>
            <w:jc w:val="right"/>
          </w:pPr>
        </w:p>
      </w:tc>
    </w:tr>
  </w:tbl>
  <w:p w:rsidR="003E2C24" w:rsidRDefault="003E2C24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314F3" w:rsidRDefault="008314F3">
      <w:pPr>
        <w:spacing w:after="0" w:line="240" w:lineRule="auto"/>
      </w:pPr>
      <w:r>
        <w:separator/>
      </w:r>
    </w:p>
  </w:footnote>
  <w:footnote w:type="continuationSeparator" w:id="0">
    <w:p w:rsidR="008314F3" w:rsidRDefault="008314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005"/>
      <w:gridCol w:w="3005"/>
      <w:gridCol w:w="3005"/>
    </w:tblGrid>
    <w:tr w:rsidR="003E2C24">
      <w:trPr>
        <w:trHeight w:val="300"/>
      </w:trPr>
      <w:tc>
        <w:tcPr>
          <w:tcW w:w="3005" w:type="dxa"/>
        </w:tcPr>
        <w:p w:rsidR="003E2C24" w:rsidRDefault="003E2C24">
          <w:pPr>
            <w:pStyle w:val="a5"/>
            <w:ind w:left="-115"/>
          </w:pPr>
        </w:p>
      </w:tc>
      <w:tc>
        <w:tcPr>
          <w:tcW w:w="3005" w:type="dxa"/>
        </w:tcPr>
        <w:p w:rsidR="003E2C24" w:rsidRDefault="003E2C24">
          <w:pPr>
            <w:pStyle w:val="a5"/>
            <w:jc w:val="center"/>
          </w:pPr>
        </w:p>
      </w:tc>
      <w:tc>
        <w:tcPr>
          <w:tcW w:w="3005" w:type="dxa"/>
        </w:tcPr>
        <w:p w:rsidR="003E2C24" w:rsidRDefault="003E2C24">
          <w:pPr>
            <w:pStyle w:val="a5"/>
            <w:ind w:right="-115"/>
            <w:jc w:val="right"/>
          </w:pPr>
        </w:p>
      </w:tc>
    </w:tr>
  </w:tbl>
  <w:p w:rsidR="003E2C24" w:rsidRDefault="003E2C24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005"/>
      <w:gridCol w:w="3005"/>
      <w:gridCol w:w="3005"/>
    </w:tblGrid>
    <w:tr w:rsidR="003E2C24">
      <w:trPr>
        <w:trHeight w:val="300"/>
      </w:trPr>
      <w:tc>
        <w:tcPr>
          <w:tcW w:w="3005" w:type="dxa"/>
        </w:tcPr>
        <w:p w:rsidR="003E2C24" w:rsidRDefault="003E2C24">
          <w:pPr>
            <w:pStyle w:val="a5"/>
            <w:ind w:left="-115"/>
          </w:pPr>
        </w:p>
      </w:tc>
      <w:tc>
        <w:tcPr>
          <w:tcW w:w="3005" w:type="dxa"/>
        </w:tcPr>
        <w:p w:rsidR="003E2C24" w:rsidRDefault="003E2C24">
          <w:pPr>
            <w:pStyle w:val="a5"/>
            <w:jc w:val="center"/>
          </w:pPr>
        </w:p>
      </w:tc>
      <w:tc>
        <w:tcPr>
          <w:tcW w:w="3005" w:type="dxa"/>
        </w:tcPr>
        <w:p w:rsidR="003E2C24" w:rsidRDefault="003E2C24">
          <w:pPr>
            <w:pStyle w:val="a5"/>
            <w:ind w:right="-115"/>
            <w:jc w:val="right"/>
          </w:pPr>
        </w:p>
      </w:tc>
    </w:tr>
  </w:tbl>
  <w:p w:rsidR="003E2C24" w:rsidRDefault="003E2C24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E7794C"/>
    <w:multiLevelType w:val="multilevel"/>
    <w:tmpl w:val="5C1053FC"/>
    <w:lvl w:ilvl="0">
      <w:start w:val="1"/>
      <w:numFmt w:val="bullet"/>
      <w:lvlText w:val="-"/>
      <w:lvlJc w:val="left"/>
      <w:pPr>
        <w:widowControl/>
        <w:ind w:left="1068" w:hanging="360"/>
      </w:pPr>
      <w:rPr>
        <w:rFonts w:ascii="Aptos" w:hAnsi="Aptos"/>
      </w:rPr>
    </w:lvl>
    <w:lvl w:ilvl="1">
      <w:start w:val="1"/>
      <w:numFmt w:val="bullet"/>
      <w:lvlText w:val="o"/>
      <w:lvlJc w:val="left"/>
      <w:pPr>
        <w:widowControl/>
        <w:ind w:left="1788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widowControl/>
        <w:ind w:left="250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widowControl/>
        <w:ind w:left="322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widowControl/>
        <w:ind w:left="394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widowControl/>
        <w:ind w:left="466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widowControl/>
        <w:ind w:left="538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widowControl/>
        <w:ind w:left="610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widowControl/>
        <w:ind w:left="6828" w:hanging="360"/>
      </w:pPr>
      <w:rPr>
        <w:rFonts w:ascii="Wingdings" w:hAnsi="Wingdings"/>
      </w:rPr>
    </w:lvl>
  </w:abstractNum>
  <w:abstractNum w:abstractNumId="1" w15:restartNumberingAfterBreak="0">
    <w:nsid w:val="1FD55A4D"/>
    <w:multiLevelType w:val="multilevel"/>
    <w:tmpl w:val="1820D89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sz w:val="28"/>
      </w:rPr>
    </w:lvl>
    <w:lvl w:ilvl="1">
      <w:start w:val="4"/>
      <w:numFmt w:val="decimal"/>
      <w:lvlText w:val="%1.%2"/>
      <w:lvlJc w:val="left"/>
      <w:pPr>
        <w:ind w:left="1080" w:hanging="360"/>
      </w:pPr>
      <w:rPr>
        <w:rFonts w:hint="default"/>
        <w:sz w:val="28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sz w:val="28"/>
      </w:rPr>
    </w:lvl>
  </w:abstractNum>
  <w:abstractNum w:abstractNumId="2" w15:restartNumberingAfterBreak="0">
    <w:nsid w:val="31136C06"/>
    <w:multiLevelType w:val="multilevel"/>
    <w:tmpl w:val="F1C4B094"/>
    <w:lvl w:ilvl="0">
      <w:start w:val="1"/>
      <w:numFmt w:val="bullet"/>
      <w:lvlText w:val="-"/>
      <w:lvlJc w:val="left"/>
      <w:pPr>
        <w:widowControl/>
        <w:ind w:left="720" w:hanging="360"/>
      </w:pPr>
      <w:rPr>
        <w:rFonts w:ascii="Aptos" w:hAnsi="Aptos"/>
      </w:rPr>
    </w:lvl>
    <w:lvl w:ilvl="1">
      <w:start w:val="1"/>
      <w:numFmt w:val="bullet"/>
      <w:lvlText w:val="o"/>
      <w:lvlJc w:val="left"/>
      <w:pPr>
        <w:widowControl/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widowControl/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widowControl/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widowControl/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widowControl/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widowControl/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widowControl/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widowControl/>
        <w:ind w:left="6480" w:hanging="360"/>
      </w:pPr>
      <w:rPr>
        <w:rFonts w:ascii="Wingdings" w:hAnsi="Wingdings"/>
      </w:rPr>
    </w:lvl>
  </w:abstractNum>
  <w:abstractNum w:abstractNumId="3" w15:restartNumberingAfterBreak="0">
    <w:nsid w:val="549E7655"/>
    <w:multiLevelType w:val="multilevel"/>
    <w:tmpl w:val="F43ADB98"/>
    <w:lvl w:ilvl="0">
      <w:start w:val="1"/>
      <w:numFmt w:val="decimal"/>
      <w:lvlText w:val="%1."/>
      <w:lvlJc w:val="left"/>
      <w:pPr>
        <w:widowControl/>
        <w:ind w:left="720" w:hanging="360"/>
      </w:pPr>
    </w:lvl>
    <w:lvl w:ilvl="1">
      <w:start w:val="1"/>
      <w:numFmt w:val="lowerLetter"/>
      <w:lvlText w:val="%2."/>
      <w:lvlJc w:val="left"/>
      <w:pPr>
        <w:widowControl/>
        <w:ind w:left="1440" w:hanging="360"/>
      </w:pPr>
    </w:lvl>
    <w:lvl w:ilvl="2">
      <w:start w:val="1"/>
      <w:numFmt w:val="lowerRoman"/>
      <w:lvlText w:val="%3."/>
      <w:lvlJc w:val="right"/>
      <w:pPr>
        <w:widowControl/>
        <w:ind w:left="2160" w:hanging="180"/>
      </w:pPr>
    </w:lvl>
    <w:lvl w:ilvl="3">
      <w:start w:val="1"/>
      <w:numFmt w:val="decimal"/>
      <w:lvlText w:val="%4."/>
      <w:lvlJc w:val="left"/>
      <w:pPr>
        <w:widowControl/>
        <w:ind w:left="2880" w:hanging="360"/>
      </w:pPr>
    </w:lvl>
    <w:lvl w:ilvl="4">
      <w:start w:val="1"/>
      <w:numFmt w:val="lowerLetter"/>
      <w:lvlText w:val="%5."/>
      <w:lvlJc w:val="left"/>
      <w:pPr>
        <w:widowControl/>
        <w:ind w:left="3600" w:hanging="360"/>
      </w:pPr>
    </w:lvl>
    <w:lvl w:ilvl="5">
      <w:start w:val="1"/>
      <w:numFmt w:val="lowerRoman"/>
      <w:lvlText w:val="%6."/>
      <w:lvlJc w:val="right"/>
      <w:pPr>
        <w:widowControl/>
        <w:ind w:left="4320" w:hanging="180"/>
      </w:pPr>
    </w:lvl>
    <w:lvl w:ilvl="6">
      <w:start w:val="1"/>
      <w:numFmt w:val="decimal"/>
      <w:lvlText w:val="%7."/>
      <w:lvlJc w:val="left"/>
      <w:pPr>
        <w:widowControl/>
        <w:ind w:left="5040" w:hanging="360"/>
      </w:pPr>
    </w:lvl>
    <w:lvl w:ilvl="7">
      <w:start w:val="1"/>
      <w:numFmt w:val="lowerLetter"/>
      <w:lvlText w:val="%8."/>
      <w:lvlJc w:val="left"/>
      <w:pPr>
        <w:widowControl/>
        <w:ind w:left="5760" w:hanging="360"/>
      </w:pPr>
    </w:lvl>
    <w:lvl w:ilvl="8">
      <w:start w:val="1"/>
      <w:numFmt w:val="lowerRoman"/>
      <w:lvlText w:val="%9."/>
      <w:lvlJc w:val="right"/>
      <w:pPr>
        <w:widowControl/>
        <w:ind w:left="6480" w:hanging="180"/>
      </w:pPr>
    </w:lvl>
  </w:abstractNum>
  <w:abstractNum w:abstractNumId="4" w15:restartNumberingAfterBreak="0">
    <w:nsid w:val="57604D68"/>
    <w:multiLevelType w:val="multilevel"/>
    <w:tmpl w:val="BFDAA890"/>
    <w:lvl w:ilvl="0">
      <w:start w:val="1"/>
      <w:numFmt w:val="bullet"/>
      <w:lvlText w:val="-"/>
      <w:lvlJc w:val="left"/>
      <w:pPr>
        <w:widowControl/>
        <w:ind w:left="1428" w:hanging="360"/>
      </w:pPr>
      <w:rPr>
        <w:rFonts w:ascii="Aptos" w:hAnsi="Aptos"/>
      </w:rPr>
    </w:lvl>
    <w:lvl w:ilvl="1">
      <w:start w:val="1"/>
      <w:numFmt w:val="bullet"/>
      <w:lvlText w:val="o"/>
      <w:lvlJc w:val="left"/>
      <w:pPr>
        <w:widowControl/>
        <w:ind w:left="2148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widowControl/>
        <w:ind w:left="286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widowControl/>
        <w:ind w:left="358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widowControl/>
        <w:ind w:left="430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widowControl/>
        <w:ind w:left="502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widowControl/>
        <w:ind w:left="574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widowControl/>
        <w:ind w:left="646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widowControl/>
        <w:ind w:left="7188" w:hanging="360"/>
      </w:pPr>
      <w:rPr>
        <w:rFonts w:ascii="Wingdings" w:hAnsi="Wingdings"/>
      </w:r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C24"/>
    <w:rsid w:val="003E2C24"/>
    <w:rsid w:val="008314F3"/>
    <w:rsid w:val="00AB2BA7"/>
    <w:rsid w:val="00FF04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5CF059"/>
  <w15:docId w15:val="{46468BED-2A82-4FDF-9BC3-BA79F68E2F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Times New Roman"/>
        <w:color w:val="000000"/>
        <w:sz w:val="24"/>
        <w:lang w:val="ru-RU" w:eastAsia="ru-RU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styleId="a3">
    <w:name w:val="List Paragraph"/>
    <w:basedOn w:val="a"/>
    <w:link w:val="a4"/>
    <w:pPr>
      <w:ind w:left="720"/>
      <w:contextualSpacing/>
    </w:pPr>
  </w:style>
  <w:style w:type="character" w:customStyle="1" w:styleId="a4">
    <w:name w:val="Абзац списка Знак"/>
    <w:basedOn w:val="1"/>
    <w:link w:val="a3"/>
  </w:style>
  <w:style w:type="paragraph" w:customStyle="1" w:styleId="Endnote">
    <w:name w:val="Endnote"/>
    <w:link w:val="Endnote0"/>
    <w:pPr>
      <w:ind w:firstLine="851"/>
      <w:jc w:val="both"/>
    </w:pPr>
    <w:rPr>
      <w:rFonts w:ascii="XO Thames" w:hAnsi="XO Thames"/>
      <w:sz w:val="22"/>
    </w:rPr>
  </w:style>
  <w:style w:type="character" w:customStyle="1" w:styleId="Endnote0">
    <w:name w:val="Endnote"/>
    <w:link w:val="Endnote"/>
    <w:rPr>
      <w:rFonts w:ascii="XO Thames" w:hAnsi="XO Thames"/>
      <w:sz w:val="22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customStyle="1" w:styleId="12">
    <w:name w:val="Основной шрифт абзаца1"/>
    <w:link w:val="31"/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styleId="a5">
    <w:name w:val="header"/>
    <w:basedOn w:val="a"/>
    <w:link w:val="a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1"/>
    <w:link w:val="a5"/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3">
    <w:name w:val="Гиперссылка1"/>
    <w:link w:val="a7"/>
    <w:rPr>
      <w:color w:val="0000FF"/>
      <w:u w:val="single"/>
    </w:rPr>
  </w:style>
  <w:style w:type="character" w:styleId="a7">
    <w:name w:val="Hyperlink"/>
    <w:link w:val="13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4">
    <w:name w:val="toc 1"/>
    <w:next w:val="a"/>
    <w:link w:val="15"/>
    <w:uiPriority w:val="39"/>
    <w:rPr>
      <w:rFonts w:ascii="XO Thames" w:hAnsi="XO Thames"/>
      <w:b/>
      <w:sz w:val="28"/>
    </w:rPr>
  </w:style>
  <w:style w:type="character" w:customStyle="1" w:styleId="15">
    <w:name w:val="Оглавление 1 Знак"/>
    <w:link w:val="14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8"/>
    </w:rPr>
  </w:style>
  <w:style w:type="character" w:customStyle="1" w:styleId="HeaderandFooter0">
    <w:name w:val="Header and Footer"/>
    <w:link w:val="HeaderandFooter"/>
    <w:rPr>
      <w:rFonts w:ascii="XO Thames" w:hAnsi="XO Thames"/>
      <w:sz w:val="28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a8">
    <w:name w:val="footer"/>
    <w:basedOn w:val="a"/>
    <w:link w:val="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9">
    <w:name w:val="Нижний колонтитул Знак"/>
    <w:basedOn w:val="1"/>
    <w:link w:val="a8"/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a">
    <w:name w:val="Subtitle"/>
    <w:next w:val="a"/>
    <w:link w:val="ab"/>
    <w:uiPriority w:val="11"/>
    <w:qFormat/>
    <w:pPr>
      <w:jc w:val="both"/>
    </w:pPr>
    <w:rPr>
      <w:rFonts w:ascii="XO Thames" w:hAnsi="XO Thames"/>
      <w:i/>
    </w:rPr>
  </w:style>
  <w:style w:type="character" w:customStyle="1" w:styleId="ab">
    <w:name w:val="Подзаголовок Знак"/>
    <w:link w:val="aa"/>
    <w:rPr>
      <w:rFonts w:ascii="XO Thames" w:hAnsi="XO Thames"/>
      <w:i/>
      <w:sz w:val="24"/>
    </w:rPr>
  </w:style>
  <w:style w:type="paragraph" w:styleId="ac">
    <w:name w:val="Title"/>
    <w:next w:val="a"/>
    <w:link w:val="ad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d">
    <w:name w:val="Заголовок Знак"/>
    <w:link w:val="ac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e">
    <w:name w:val="Table Grid"/>
    <w:basedOn w:val="a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/>
        <a:ea typeface=""/>
        <a:cs typeface=""/>
      </a:majorFont>
      <a:minorFont>
        <a:latin typeface="Apto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1496</Words>
  <Characters>8528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Asus</cp:lastModifiedBy>
  <cp:revision>3</cp:revision>
  <dcterms:created xsi:type="dcterms:W3CDTF">2025-01-31T08:48:00Z</dcterms:created>
  <dcterms:modified xsi:type="dcterms:W3CDTF">2025-02-25T06:16:00Z</dcterms:modified>
</cp:coreProperties>
</file>